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A96" w:rsidRPr="00843A96" w:rsidRDefault="00843A96" w:rsidP="00843A96">
      <w:pPr>
        <w:rPr>
          <w:b/>
          <w:sz w:val="24"/>
          <w:szCs w:val="24"/>
        </w:rPr>
      </w:pPr>
      <w:r w:rsidRPr="00843A96">
        <w:rPr>
          <w:b/>
          <w:sz w:val="24"/>
          <w:szCs w:val="24"/>
        </w:rPr>
        <w:t>Facts of the case</w:t>
      </w:r>
    </w:p>
    <w:p w:rsidR="00843A96" w:rsidRPr="00843A96" w:rsidRDefault="00843A96" w:rsidP="00843A96">
      <w:pPr>
        <w:rPr>
          <w:sz w:val="24"/>
          <w:szCs w:val="24"/>
        </w:rPr>
      </w:pPr>
      <w:r w:rsidRPr="00843A96">
        <w:rPr>
          <w:sz w:val="24"/>
          <w:szCs w:val="24"/>
        </w:rPr>
        <w:t xml:space="preserve">In 1942, the West Virginia Board of Education required public schools to include salutes to the flag by teachers and students as a mandatory part of school activities. The children in a family of Jehovah's Witnesses refused to perform the salute and </w:t>
      </w:r>
      <w:proofErr w:type="gramStart"/>
      <w:r w:rsidRPr="00843A96">
        <w:rPr>
          <w:sz w:val="24"/>
          <w:szCs w:val="24"/>
        </w:rPr>
        <w:t>were sent</w:t>
      </w:r>
      <w:proofErr w:type="gramEnd"/>
      <w:r w:rsidRPr="00843A96">
        <w:rPr>
          <w:sz w:val="24"/>
          <w:szCs w:val="24"/>
        </w:rPr>
        <w:t xml:space="preserve"> home from school for non-compliance. They </w:t>
      </w:r>
      <w:proofErr w:type="gramStart"/>
      <w:r w:rsidRPr="00843A96">
        <w:rPr>
          <w:sz w:val="24"/>
          <w:szCs w:val="24"/>
        </w:rPr>
        <w:t>were also threatened</w:t>
      </w:r>
      <w:proofErr w:type="gramEnd"/>
      <w:r w:rsidRPr="00843A96">
        <w:rPr>
          <w:sz w:val="24"/>
          <w:szCs w:val="24"/>
        </w:rPr>
        <w:t xml:space="preserve"> with reform schools used for criminally active children, and their parents faced prosecutions for causing juvenile delinquency.</w:t>
      </w:r>
    </w:p>
    <w:p w:rsidR="00843A96" w:rsidRPr="00843A96" w:rsidRDefault="00843A96" w:rsidP="00843A96">
      <w:pPr>
        <w:rPr>
          <w:b/>
          <w:sz w:val="24"/>
          <w:szCs w:val="24"/>
        </w:rPr>
      </w:pPr>
      <w:r w:rsidRPr="00843A96">
        <w:rPr>
          <w:b/>
          <w:sz w:val="24"/>
          <w:szCs w:val="24"/>
        </w:rPr>
        <w:t>Question</w:t>
      </w:r>
    </w:p>
    <w:p w:rsidR="00843A96" w:rsidRPr="00843A96" w:rsidRDefault="00843A96" w:rsidP="00843A96">
      <w:pPr>
        <w:rPr>
          <w:sz w:val="24"/>
          <w:szCs w:val="24"/>
        </w:rPr>
      </w:pPr>
      <w:r w:rsidRPr="00843A96">
        <w:rPr>
          <w:sz w:val="24"/>
          <w:szCs w:val="24"/>
        </w:rPr>
        <w:t>Did the compulsory flag-salute for public schoolchildren violate the First Amendment?</w:t>
      </w:r>
    </w:p>
    <w:p w:rsidR="00843A96" w:rsidRPr="00843A96" w:rsidRDefault="00843A96" w:rsidP="00843A96">
      <w:pPr>
        <w:rPr>
          <w:b/>
          <w:sz w:val="24"/>
          <w:szCs w:val="24"/>
        </w:rPr>
      </w:pPr>
      <w:proofErr w:type="gramStart"/>
      <w:r w:rsidRPr="00843A96">
        <w:rPr>
          <w:b/>
          <w:sz w:val="24"/>
          <w:szCs w:val="24"/>
        </w:rPr>
        <w:t>6-3</w:t>
      </w:r>
      <w:proofErr w:type="gramEnd"/>
      <w:r w:rsidRPr="00843A96">
        <w:rPr>
          <w:b/>
          <w:sz w:val="24"/>
          <w:szCs w:val="24"/>
        </w:rPr>
        <w:t xml:space="preserve"> Majority Opinion Written by Justice Robert Jackson</w:t>
      </w:r>
    </w:p>
    <w:p w:rsidR="00843A96" w:rsidRPr="00843A96" w:rsidRDefault="00843A96" w:rsidP="00843A96">
      <w:pPr>
        <w:rPr>
          <w:sz w:val="24"/>
          <w:szCs w:val="24"/>
        </w:rPr>
      </w:pPr>
      <w:r w:rsidRPr="00843A96">
        <w:rPr>
          <w:sz w:val="24"/>
          <w:szCs w:val="24"/>
        </w:rPr>
        <w:t xml:space="preserve">The very purpose of a Bill of Rights was to withdraw certain subjects from the vicissitudes of political controversy, to place them beyond the reach of majorities and officials and to establish them as legal principles to </w:t>
      </w:r>
      <w:proofErr w:type="gramStart"/>
      <w:r w:rsidRPr="00843A96">
        <w:rPr>
          <w:sz w:val="24"/>
          <w:szCs w:val="24"/>
        </w:rPr>
        <w:t>be applied</w:t>
      </w:r>
      <w:proofErr w:type="gramEnd"/>
      <w:r w:rsidRPr="00843A96">
        <w:rPr>
          <w:sz w:val="24"/>
          <w:szCs w:val="24"/>
        </w:rPr>
        <w:t xml:space="preserve"> by the courts. One's right to life, liberty, and property, to free speech, a free press, freedom of worship and assembly, and other fundamental rights </w:t>
      </w:r>
      <w:proofErr w:type="gramStart"/>
      <w:r w:rsidRPr="00843A96">
        <w:rPr>
          <w:sz w:val="24"/>
          <w:szCs w:val="24"/>
        </w:rPr>
        <w:t>may not be submitted</w:t>
      </w:r>
      <w:proofErr w:type="gramEnd"/>
      <w:r w:rsidRPr="00843A96">
        <w:rPr>
          <w:sz w:val="24"/>
          <w:szCs w:val="24"/>
        </w:rPr>
        <w:t xml:space="preserve"> to vote; they depend on the outcome of no elections</w:t>
      </w:r>
      <w:r w:rsidRPr="00843A96">
        <w:rPr>
          <w:sz w:val="24"/>
          <w:szCs w:val="24"/>
        </w:rPr>
        <w:t>…</w:t>
      </w:r>
    </w:p>
    <w:p w:rsidR="00843A96" w:rsidRPr="00843A96" w:rsidRDefault="00843A96" w:rsidP="00843A96">
      <w:pPr>
        <w:rPr>
          <w:sz w:val="24"/>
          <w:szCs w:val="24"/>
        </w:rPr>
      </w:pPr>
      <w:r w:rsidRPr="00843A96">
        <w:rPr>
          <w:sz w:val="24"/>
          <w:szCs w:val="24"/>
        </w:rPr>
        <w:t xml:space="preserve">Struggles to coerce uniformity of sentiment in support of some end thought essential to their time and country </w:t>
      </w:r>
      <w:proofErr w:type="gramStart"/>
      <w:r w:rsidRPr="00843A96">
        <w:rPr>
          <w:sz w:val="24"/>
          <w:szCs w:val="24"/>
        </w:rPr>
        <w:t>have been waged</w:t>
      </w:r>
      <w:proofErr w:type="gramEnd"/>
      <w:r w:rsidRPr="00843A96">
        <w:rPr>
          <w:sz w:val="24"/>
          <w:szCs w:val="24"/>
        </w:rPr>
        <w:t xml:space="preserve"> by many good as well as by evil men. Nationalism is a relatively recent phenomenon but at other times and places the ends have been racial or territorial security, support of a dynasty or regime, and particular plans for saving souls. As first and moderate methods to attain unity have failed, those bent on its accomplishment must resort to an ever-increasing severity. As governmental pressure toward unity becomes greater, so strife becomes </w:t>
      </w:r>
      <w:proofErr w:type="gramStart"/>
      <w:r w:rsidRPr="00843A96">
        <w:rPr>
          <w:sz w:val="24"/>
          <w:szCs w:val="24"/>
        </w:rPr>
        <w:t>more bitter</w:t>
      </w:r>
      <w:proofErr w:type="gramEnd"/>
      <w:r w:rsidRPr="00843A96">
        <w:rPr>
          <w:sz w:val="24"/>
          <w:szCs w:val="24"/>
        </w:rPr>
        <w:t xml:space="preserve"> as to whose unity it shall be</w:t>
      </w:r>
      <w:r w:rsidRPr="00843A96">
        <w:rPr>
          <w:sz w:val="24"/>
          <w:szCs w:val="24"/>
        </w:rPr>
        <w:t>…</w:t>
      </w:r>
    </w:p>
    <w:p w:rsidR="00843A96" w:rsidRPr="00843A96" w:rsidRDefault="00843A96" w:rsidP="00843A96">
      <w:pPr>
        <w:rPr>
          <w:sz w:val="24"/>
          <w:szCs w:val="24"/>
        </w:rPr>
      </w:pPr>
      <w:r w:rsidRPr="00843A96">
        <w:rPr>
          <w:sz w:val="24"/>
          <w:szCs w:val="24"/>
        </w:rPr>
        <w:t>Those who begin coercive elimination of dissent soon find themselves exterminating dissenters. Compulsory unification of opinion achieves only the unanimity of the graveyard</w:t>
      </w:r>
      <w:r w:rsidRPr="00843A96">
        <w:rPr>
          <w:sz w:val="24"/>
          <w:szCs w:val="24"/>
        </w:rPr>
        <w:t xml:space="preserve">. </w:t>
      </w:r>
      <w:r w:rsidRPr="00843A96">
        <w:rPr>
          <w:sz w:val="24"/>
          <w:szCs w:val="24"/>
        </w:rPr>
        <w:t xml:space="preserve">It seems trite but necessary to say that the First Amendment to our Constitution </w:t>
      </w:r>
      <w:proofErr w:type="gramStart"/>
      <w:r w:rsidRPr="00843A96">
        <w:rPr>
          <w:sz w:val="24"/>
          <w:szCs w:val="24"/>
        </w:rPr>
        <w:t>was designed</w:t>
      </w:r>
      <w:proofErr w:type="gramEnd"/>
      <w:r w:rsidRPr="00843A96">
        <w:rPr>
          <w:sz w:val="24"/>
          <w:szCs w:val="24"/>
        </w:rPr>
        <w:t xml:space="preserve"> to avoid these ends by avoiding these beginnings. There is no mysticism in the American concept of the State or of the nature or origin of its authority. We set up government by consent of the governed, and the Bill of Rights denies </w:t>
      </w:r>
      <w:proofErr w:type="gramStart"/>
      <w:r w:rsidRPr="00843A96">
        <w:rPr>
          <w:sz w:val="24"/>
          <w:szCs w:val="24"/>
        </w:rPr>
        <w:t>those in power</w:t>
      </w:r>
      <w:proofErr w:type="gramEnd"/>
      <w:r w:rsidRPr="00843A96">
        <w:rPr>
          <w:sz w:val="24"/>
          <w:szCs w:val="24"/>
        </w:rPr>
        <w:t xml:space="preserve"> any legal opportunity to coerce that consent. Authority here is to </w:t>
      </w:r>
      <w:proofErr w:type="gramStart"/>
      <w:r w:rsidRPr="00843A96">
        <w:rPr>
          <w:sz w:val="24"/>
          <w:szCs w:val="24"/>
        </w:rPr>
        <w:t>be controlled</w:t>
      </w:r>
      <w:proofErr w:type="gramEnd"/>
      <w:r w:rsidRPr="00843A96">
        <w:rPr>
          <w:sz w:val="24"/>
          <w:szCs w:val="24"/>
        </w:rPr>
        <w:t xml:space="preserve"> by public opinion, not public opinion by authority. </w:t>
      </w:r>
    </w:p>
    <w:p w:rsidR="00843A96" w:rsidRPr="00843A96" w:rsidRDefault="00843A96" w:rsidP="00843A96">
      <w:pPr>
        <w:rPr>
          <w:sz w:val="24"/>
          <w:szCs w:val="24"/>
        </w:rPr>
      </w:pPr>
      <w:r w:rsidRPr="00843A96">
        <w:rPr>
          <w:sz w:val="24"/>
          <w:szCs w:val="24"/>
        </w:rPr>
        <w:t xml:space="preserve">The case </w:t>
      </w:r>
      <w:proofErr w:type="gramStart"/>
      <w:r w:rsidRPr="00843A96">
        <w:rPr>
          <w:sz w:val="24"/>
          <w:szCs w:val="24"/>
        </w:rPr>
        <w:t>is made</w:t>
      </w:r>
      <w:proofErr w:type="gramEnd"/>
      <w:r w:rsidRPr="00843A96">
        <w:rPr>
          <w:sz w:val="24"/>
          <w:szCs w:val="24"/>
        </w:rPr>
        <w:t xml:space="preserve"> difficult not because the principles of its decision are obscure but because the flag involved is our own. Nevertheless, we apply the limitations of the Constitution with no fear that freedom to be intellectually and spiritually diverse or even contrary will disintegrate the social organization. To believe that patriotism will not flourish if patriotic ceremonies are voluntary and spontaneous instead of a compulsory routine is to make an unflattering estimate of the appeal of our institutions to free minds. We can have intellectual individualism and the rich cultural diversities that we owe to exceptional minds only at the price of occasional eccentricity and abnormal attitudes. When they are so harmless to others or to the State as </w:t>
      </w:r>
      <w:proofErr w:type="gramStart"/>
      <w:r w:rsidRPr="00843A96">
        <w:rPr>
          <w:sz w:val="24"/>
          <w:szCs w:val="24"/>
        </w:rPr>
        <w:t>those</w:t>
      </w:r>
      <w:proofErr w:type="gramEnd"/>
      <w:r w:rsidRPr="00843A96">
        <w:rPr>
          <w:sz w:val="24"/>
          <w:szCs w:val="24"/>
        </w:rPr>
        <w:t xml:space="preserve"> we deal with here, the price is not too great. </w:t>
      </w:r>
      <w:proofErr w:type="gramStart"/>
      <w:r w:rsidRPr="00843A96">
        <w:rPr>
          <w:sz w:val="24"/>
          <w:szCs w:val="24"/>
        </w:rPr>
        <w:t>But</w:t>
      </w:r>
      <w:proofErr w:type="gramEnd"/>
      <w:r w:rsidRPr="00843A96">
        <w:rPr>
          <w:sz w:val="24"/>
          <w:szCs w:val="24"/>
        </w:rPr>
        <w:t xml:space="preserve"> freedom to differ is not limited to things that do not matter much. That would be a mere shadow of freedom. The test of its substance is the right to differ as to things that touch the heart of the existing order. If there is any fixed star in our constitutional constellation, it is that no official, high or petty, can prescribe what shall be orthodox in politics, nationalism, religion, or other matters of opinion or force citizens to confess by word or act their faith therein. </w:t>
      </w:r>
      <w:proofErr w:type="gramStart"/>
      <w:r w:rsidRPr="00843A96">
        <w:rPr>
          <w:sz w:val="24"/>
          <w:szCs w:val="24"/>
        </w:rPr>
        <w:t>If there are any circumstances which permit an exception, they do not now occur to us.19 We think the action of the local authorities in compelling the flag salute and pledge transcends constitutional limitations on their power and invades the sphere of intellect and spirit which it is the purpose of the First Amendment to our Constitution to reserve from all official control.</w:t>
      </w:r>
      <w:proofErr w:type="gramEnd"/>
    </w:p>
    <w:p w:rsidR="00251635" w:rsidRDefault="00251635">
      <w:bookmarkStart w:id="0" w:name="_GoBack"/>
      <w:bookmarkEnd w:id="0"/>
    </w:p>
    <w:sectPr w:rsidR="00251635" w:rsidSect="00843A96">
      <w:pgSz w:w="12240" w:h="15840"/>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A96"/>
    <w:rsid w:val="00251635"/>
    <w:rsid w:val="0084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6DD81"/>
  <w15:chartTrackingRefBased/>
  <w15:docId w15:val="{2D3CFA1C-4408-445B-A31A-F2E9A7FE1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A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A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662500">
      <w:bodyDiv w:val="1"/>
      <w:marLeft w:val="0"/>
      <w:marRight w:val="0"/>
      <w:marTop w:val="0"/>
      <w:marBottom w:val="0"/>
      <w:divBdr>
        <w:top w:val="none" w:sz="0" w:space="0" w:color="auto"/>
        <w:left w:val="none" w:sz="0" w:space="0" w:color="auto"/>
        <w:bottom w:val="none" w:sz="0" w:space="0" w:color="auto"/>
        <w:right w:val="none" w:sz="0" w:space="0" w:color="auto"/>
      </w:divBdr>
      <w:divsChild>
        <w:div w:id="2067678672">
          <w:marLeft w:val="0"/>
          <w:marRight w:val="0"/>
          <w:marTop w:val="0"/>
          <w:marBottom w:val="0"/>
          <w:divBdr>
            <w:top w:val="none" w:sz="0" w:space="0" w:color="auto"/>
            <w:left w:val="none" w:sz="0" w:space="0" w:color="auto"/>
            <w:bottom w:val="none" w:sz="0" w:space="0" w:color="auto"/>
            <w:right w:val="none" w:sz="0" w:space="0" w:color="auto"/>
          </w:divBdr>
        </w:div>
        <w:div w:id="1322582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Watts, Johnathan</dc:creator>
  <cp:keywords/>
  <dc:description/>
  <cp:lastModifiedBy>Watts, Johnathan</cp:lastModifiedBy>
  <cp:revision>1</cp:revision>
  <cp:lastPrinted>2019-02-07T17:23:00Z</cp:lastPrinted>
  <dcterms:created xsi:type="dcterms:W3CDTF">2019-02-07T17:16:00Z</dcterms:created>
  <dcterms:modified xsi:type="dcterms:W3CDTF">2019-02-07T17:41:00Z</dcterms:modified>
</cp:coreProperties>
</file>